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170"/>
        <w:jc w:val="right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Приложение </w:t>
      </w:r>
      <w:r>
        <w:rPr>
          <w:rFonts w:ascii="Times New Roman" w:hAnsi="Times New Roman"/>
          <w:b w:val="1"/>
          <w:color w:val="000000"/>
          <w:sz w:val="24"/>
        </w:rPr>
        <w:t>1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02000000">
      <w:pPr>
        <w:spacing w:after="0" w:line="240" w:lineRule="auto"/>
        <w:ind w:firstLine="0" w:left="170"/>
        <w:jc w:val="right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к письму от23.05.2023 №14320/2115.4</w:t>
      </w:r>
    </w:p>
    <w:p w14:paraId="03000000">
      <w:pPr>
        <w:spacing w:after="0" w:line="240" w:lineRule="auto"/>
        <w:ind w:firstLine="709" w:left="0"/>
        <w:jc w:val="center"/>
        <w:rPr>
          <w:rFonts w:ascii="Times New Roman" w:hAnsi="Times New Roman"/>
          <w:sz w:val="26"/>
        </w:rPr>
      </w:pPr>
    </w:p>
    <w:p w14:paraId="04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</w:t>
      </w:r>
      <w:r>
        <w:rPr>
          <w:rFonts w:ascii="Times New Roman" w:hAnsi="Times New Roman"/>
          <w:sz w:val="24"/>
        </w:rPr>
        <w:t xml:space="preserve"> научно-практической</w:t>
      </w:r>
      <w:r>
        <w:rPr>
          <w:rFonts w:ascii="Times New Roman" w:hAnsi="Times New Roman"/>
          <w:sz w:val="24"/>
        </w:rPr>
        <w:t xml:space="preserve"> конференции на тему:</w:t>
      </w:r>
    </w:p>
    <w:p w14:paraId="05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bookmarkStart w:id="1" w:name="_Hlk135911318"/>
      <w:r>
        <w:rPr>
          <w:rFonts w:ascii="Times New Roman" w:hAnsi="Times New Roman"/>
          <w:b w:val="1"/>
          <w:sz w:val="24"/>
        </w:rPr>
        <w:t>Экономические</w:t>
      </w:r>
      <w:r>
        <w:rPr>
          <w:rFonts w:ascii="Times New Roman" w:hAnsi="Times New Roman"/>
          <w:b w:val="1"/>
          <w:sz w:val="24"/>
        </w:rPr>
        <w:t xml:space="preserve"> аспекты обеспечения транспортной безопасности</w:t>
      </w:r>
      <w:bookmarkEnd w:id="1"/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Обзор рынка услуг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обеспечени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транспортной безопасности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емкость, </w:t>
      </w:r>
      <w:r>
        <w:rPr>
          <w:rFonts w:ascii="Times New Roman" w:hAnsi="Times New Roman"/>
          <w:sz w:val="24"/>
        </w:rPr>
        <w:t>участники,</w:t>
      </w:r>
      <w:r>
        <w:rPr>
          <w:rFonts w:ascii="Times New Roman" w:hAnsi="Times New Roman"/>
          <w:sz w:val="24"/>
        </w:rPr>
        <w:t xml:space="preserve"> кадровые ресурсы,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>онкуренция, заказ</w:t>
      </w:r>
      <w:r>
        <w:rPr>
          <w:rFonts w:ascii="Times New Roman" w:hAnsi="Times New Roman"/>
          <w:sz w:val="24"/>
        </w:rPr>
        <w:t>чики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основные пути</w:t>
      </w:r>
      <w:r>
        <w:rPr>
          <w:rFonts w:ascii="Times New Roman" w:hAnsi="Times New Roman"/>
          <w:sz w:val="24"/>
        </w:rPr>
        <w:t xml:space="preserve"> извлечения и максимизации доходов.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Финансовые </w:t>
      </w:r>
      <w:r>
        <w:rPr>
          <w:rFonts w:ascii="Times New Roman" w:hAnsi="Times New Roman"/>
          <w:sz w:val="24"/>
        </w:rPr>
        <w:t xml:space="preserve">особенности деятельности </w:t>
      </w:r>
      <w:r>
        <w:rPr>
          <w:rFonts w:ascii="Times New Roman" w:hAnsi="Times New Roman"/>
          <w:sz w:val="24"/>
        </w:rPr>
        <w:t>подразделени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транспортной безопасности</w:t>
      </w:r>
      <w:r>
        <w:rPr>
          <w:rFonts w:ascii="Times New Roman" w:hAnsi="Times New Roman"/>
          <w:sz w:val="24"/>
        </w:rPr>
        <w:t xml:space="preserve"> (далее – ПТБ)</w:t>
      </w:r>
      <w:r>
        <w:rPr>
          <w:rFonts w:ascii="Times New Roman" w:hAnsi="Times New Roman"/>
          <w:sz w:val="24"/>
        </w:rPr>
        <w:t>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Направления с высокой рентабельностью: обзор, механизмы поддержания, практика работы ПТБ в период 2018-2022 гг</w:t>
      </w:r>
      <w:r>
        <w:rPr>
          <w:rFonts w:ascii="Times New Roman" w:hAnsi="Times New Roman"/>
          <w:sz w:val="24"/>
        </w:rPr>
        <w:t>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адровый ресурс,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как ключевой компонент в структуре себестоимости</w:t>
      </w:r>
      <w:r>
        <w:rPr>
          <w:rFonts w:ascii="Times New Roman" w:hAnsi="Times New Roman"/>
          <w:sz w:val="24"/>
        </w:rPr>
        <w:t xml:space="preserve">. Анализ </w:t>
      </w:r>
      <w:r>
        <w:rPr>
          <w:rFonts w:ascii="Times New Roman" w:hAnsi="Times New Roman"/>
          <w:sz w:val="24"/>
        </w:rPr>
        <w:t>последствий</w:t>
      </w:r>
      <w:r>
        <w:rPr>
          <w:rFonts w:ascii="Times New Roman" w:hAnsi="Times New Roman"/>
          <w:sz w:val="24"/>
        </w:rPr>
        <w:t xml:space="preserve"> (правовых, финансовых)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экономии </w:t>
      </w:r>
      <w:r>
        <w:rPr>
          <w:rFonts w:ascii="Times New Roman" w:hAnsi="Times New Roman"/>
          <w:sz w:val="24"/>
        </w:rPr>
        <w:t xml:space="preserve">на аттестации, форме, обучении, тренировках,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т.п.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оль</w:t>
      </w:r>
      <w:r>
        <w:rPr>
          <w:rFonts w:ascii="Times New Roman" w:hAnsi="Times New Roman"/>
          <w:sz w:val="24"/>
        </w:rPr>
        <w:t xml:space="preserve"> и способы использования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финансовы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резерв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в конкурентной борьбе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Практика работы ПТБ в убыточных направлениях в период 2018-2022 гг., анализ целей маркетинговой стратегии.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bookmarkStart w:id="2" w:name="RANGE!A1:K341"/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 xml:space="preserve">Оценка причин и проблем </w:t>
      </w:r>
      <w:r>
        <w:rPr>
          <w:rFonts w:ascii="Times New Roman" w:hAnsi="Times New Roman"/>
          <w:sz w:val="24"/>
        </w:rPr>
        <w:t>ограничения конкуренции</w:t>
      </w:r>
      <w:r>
        <w:rPr>
          <w:rFonts w:ascii="Times New Roman" w:hAnsi="Times New Roman"/>
          <w:sz w:val="24"/>
        </w:rPr>
        <w:t xml:space="preserve"> в сфере государственных закупок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Перспективы реформирования </w:t>
      </w:r>
      <w:r>
        <w:rPr>
          <w:rFonts w:ascii="Times New Roman" w:hAnsi="Times New Roman"/>
          <w:sz w:val="24"/>
        </w:rPr>
        <w:t>системы государственных и муниципальных закупок в сфере обеспечения транспортной безопасности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еры повышения качества государственных закупок в рамках действующего законодательства в сфере обеспечения транспортной безопасности с целью повышения </w:t>
      </w:r>
      <w:r>
        <w:rPr>
          <w:rFonts w:ascii="Times New Roman" w:hAnsi="Times New Roman"/>
          <w:sz w:val="24"/>
        </w:rPr>
        <w:t>уровня эффективности</w:t>
      </w:r>
      <w:r>
        <w:rPr>
          <w:rFonts w:ascii="Times New Roman" w:hAnsi="Times New Roman"/>
          <w:sz w:val="24"/>
        </w:rPr>
        <w:t xml:space="preserve"> бюджетных </w:t>
      </w:r>
      <w:r>
        <w:rPr>
          <w:rFonts w:ascii="Times New Roman" w:hAnsi="Times New Roman"/>
          <w:sz w:val="24"/>
        </w:rPr>
        <w:t>расходов</w:t>
      </w:r>
      <w:r>
        <w:rPr>
          <w:rFonts w:ascii="Times New Roman" w:hAnsi="Times New Roman"/>
          <w:sz w:val="24"/>
        </w:rPr>
        <w:t xml:space="preserve"> и создания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словий для планомерного и качественного оказания услуг.</w:t>
      </w:r>
      <w:bookmarkEnd w:id="2"/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Распространение финансовых проблем строительной отрасли на сферу обеспечения транспортной безопасности в ходе осуществления деятельности по проектированию, монтажу и техническому обслуживанию инженерно-технических средств обеспечения транспортной безопасности.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Отдельные вопросы финансирования деятельности по обеспечению транспортной безопасности.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.1</w:t>
      </w:r>
      <w:r>
        <w:rPr>
          <w:rFonts w:ascii="Times New Roman" w:hAnsi="Times New Roman"/>
          <w:sz w:val="24"/>
        </w:rPr>
        <w:t>. Актуальные вопросы доведения лимитов бюджетных обязательств до государственных учреждений</w:t>
      </w:r>
      <w:r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субъектов транспортной инфраструктуры</w:t>
      </w:r>
      <w:r>
        <w:rPr>
          <w:rFonts w:ascii="Times New Roman" w:hAnsi="Times New Roman"/>
          <w:sz w:val="24"/>
        </w:rPr>
        <w:t xml:space="preserve"> в 2024 году: особенности, проблемы, перспективы и способы преодоления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Особенности финансирования услуг по обеспечению транспортной безопасности коммерческими организациями, являющимися субъектами транспортной инфраструктуры или перевозчиками: оценка финансового состояния с учетом требований 16-ФЗ, как дополнительного обременения. Практика финансирования расходов на транспортную безопасность.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Комплексный анализ финансовых и правовых последствий результатов проверок</w:t>
      </w:r>
      <w:r>
        <w:rPr>
          <w:rFonts w:ascii="Times New Roman" w:hAnsi="Times New Roman"/>
          <w:sz w:val="24"/>
        </w:rPr>
        <w:t xml:space="preserve"> экономической деятельности</w:t>
      </w:r>
      <w:r>
        <w:rPr>
          <w:rFonts w:ascii="Times New Roman" w:hAnsi="Times New Roman"/>
          <w:sz w:val="24"/>
        </w:rPr>
        <w:t xml:space="preserve"> ПТБ и заказчиков</w:t>
      </w:r>
      <w:r>
        <w:rPr>
          <w:rFonts w:ascii="Times New Roman" w:hAnsi="Times New Roman"/>
          <w:sz w:val="24"/>
        </w:rPr>
        <w:t xml:space="preserve"> контролирующи</w:t>
      </w:r>
      <w:r>
        <w:rPr>
          <w:rFonts w:ascii="Times New Roman" w:hAnsi="Times New Roman"/>
          <w:sz w:val="24"/>
        </w:rPr>
        <w:t>ми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>ами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Счетной палаты РФ и контрольно-ревизионных служб субъектов федерации, </w:t>
      </w:r>
      <w:r>
        <w:rPr>
          <w:rFonts w:ascii="Times New Roman" w:hAnsi="Times New Roman"/>
          <w:sz w:val="24"/>
        </w:rPr>
        <w:t>ФСБ, экономической полиции, федеральных налоговой и антимоно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ольных служб</w:t>
      </w:r>
      <w:r>
        <w:rPr>
          <w:rFonts w:ascii="Times New Roman" w:hAnsi="Times New Roman"/>
          <w:sz w:val="24"/>
        </w:rPr>
        <w:t>). Особенности работы Ространснадзора в раскрытии экономических преступлений.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1247" w:footer="709" w:gutter="0" w:header="709" w:left="1247" w:right="1247" w:top="124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List Paragraph"/>
    <w:basedOn w:val="Style_1"/>
    <w:link w:val="Style_4_ch"/>
    <w:pPr>
      <w:ind w:firstLine="0" w:left="720"/>
      <w:contextualSpacing w:val="1"/>
    </w:pPr>
  </w:style>
  <w:style w:styleId="Style_4_ch" w:type="character">
    <w:name w:val="List Paragraph"/>
    <w:basedOn w:val="Style_1_ch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2023-06-02T14:58:52Z</dcterms:modified>
</cp:coreProperties>
</file>